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66BB4" w14:textId="77777777" w:rsidR="0084008F" w:rsidRPr="0084008F" w:rsidRDefault="0084008F" w:rsidP="0084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66BB5" w14:textId="77777777" w:rsidR="0084008F" w:rsidRPr="0084008F" w:rsidRDefault="0084008F" w:rsidP="008400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66BB6" w14:textId="77777777" w:rsidR="0084008F" w:rsidRPr="0084008F" w:rsidRDefault="0084008F" w:rsidP="00840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0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E66BDF" wp14:editId="37E66BE0">
            <wp:extent cx="914400" cy="1209675"/>
            <wp:effectExtent l="0" t="0" r="0" b="9525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66BB7" w14:textId="77777777" w:rsidR="0084008F" w:rsidRPr="0084008F" w:rsidRDefault="0084008F" w:rsidP="008400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66BB8" w14:textId="77777777" w:rsidR="0084008F" w:rsidRPr="0084008F" w:rsidRDefault="0084008F" w:rsidP="0084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7E66BB9" w14:textId="77777777" w:rsidR="0084008F" w:rsidRPr="0084008F" w:rsidRDefault="0084008F" w:rsidP="0084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  <w:proofErr w:type="gramEnd"/>
    </w:p>
    <w:p w14:paraId="37E66BBA" w14:textId="77777777" w:rsidR="0084008F" w:rsidRPr="0084008F" w:rsidRDefault="0084008F" w:rsidP="0084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7E66BBB" w14:textId="77777777" w:rsidR="0084008F" w:rsidRPr="0084008F" w:rsidRDefault="0084008F" w:rsidP="0084008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66BBC" w14:textId="77777777" w:rsidR="0084008F" w:rsidRPr="0084008F" w:rsidRDefault="0084008F" w:rsidP="0084008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14:paraId="37E66BBD" w14:textId="77777777" w:rsidR="0084008F" w:rsidRPr="0084008F" w:rsidRDefault="0084008F" w:rsidP="0084008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7E66BBE" w14:textId="77777777" w:rsidR="0084008F" w:rsidRPr="0084008F" w:rsidRDefault="0084008F" w:rsidP="008400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4008F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7E66BE1" wp14:editId="37E66BE2">
            <wp:extent cx="5743575" cy="1047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66BBF" w14:textId="77777777" w:rsidR="0084008F" w:rsidRPr="0084008F" w:rsidRDefault="0084008F" w:rsidP="0084008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7E66BC0" w14:textId="6E5376C6" w:rsidR="0084008F" w:rsidRPr="0084008F" w:rsidRDefault="00021C76" w:rsidP="0084008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24.04.2018 года</w:t>
      </w:r>
      <w:r w:rsidR="0084008F" w:rsidRPr="008400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№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73-р</w:t>
      </w:r>
    </w:p>
    <w:p w14:paraId="37E66BC1" w14:textId="77777777" w:rsidR="0084008F" w:rsidRPr="0084008F" w:rsidRDefault="0084008F" w:rsidP="0084008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00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37E66BC2" w14:textId="77777777" w:rsidR="0084008F" w:rsidRPr="00CC27E7" w:rsidRDefault="0084008F" w:rsidP="00CC27E7">
      <w:pPr>
        <w:spacing w:after="0" w:line="240" w:lineRule="auto"/>
        <w:ind w:left="284" w:right="510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E66BC3" w14:textId="4D8F7D00" w:rsidR="0084008F" w:rsidRPr="00CC27E7" w:rsidRDefault="00CC27E7" w:rsidP="00CC27E7">
      <w:pPr>
        <w:spacing w:after="0" w:line="240" w:lineRule="auto"/>
        <w:ind w:left="284" w:right="510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установлении бюджетного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задания по мобилизации платежей в бюджет городского округа «Александровск-Сахалинский район» на 2018 год</w:t>
      </w:r>
    </w:p>
    <w:p w14:paraId="37E66BC4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DF99B3" w14:textId="77777777" w:rsidR="00CF0FA0" w:rsidRPr="00CF0FA0" w:rsidRDefault="00CF0FA0" w:rsidP="00CF0F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распоряжения Правительства Сахалинской области от 05.04.2018 года №215-р «Об установлении бюджетного задания по мобилизации доходов в областной бюджет Сахалинской области на 2018 год», распоряжения администрации городского округа «Александровск-Сахалинский район» от 16.04.2018 года №70-р «Об утверждении Плана мероприятий по увеличению налоговых и неналоговых доходов в бюджет городского округа «Александровск-Сахалинский район» на 2018 год», для проведения скоординированной работы по максимальной</w:t>
      </w: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мобилизации доходов в бюджет городского округа «Александровск-Сахалинский район» на 2018 год, снижения недоимки по платежам в бюджет:</w:t>
      </w:r>
    </w:p>
    <w:p w14:paraId="59185CB1" w14:textId="77777777" w:rsidR="00CF0FA0" w:rsidRPr="00CF0FA0" w:rsidRDefault="00CF0FA0" w:rsidP="00CF0F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бюджетное задание по мобилизации платежей в бюджет городского округа на 2018 год (прилагается).</w:t>
      </w:r>
    </w:p>
    <w:p w14:paraId="16A8C519" w14:textId="77777777" w:rsidR="00CF0FA0" w:rsidRPr="00CF0FA0" w:rsidRDefault="00CF0FA0" w:rsidP="00CF0F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Ответственным исполнителям:</w:t>
      </w:r>
    </w:p>
    <w:p w14:paraId="639E1EE8" w14:textId="77777777" w:rsidR="00CF0FA0" w:rsidRPr="00CF0FA0" w:rsidRDefault="00CF0FA0" w:rsidP="00CF0F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обеспечить выполнение установленного задания по мобилизации платежей в бюджет городского округа «Александровск-Сахалинский район» на 2018 год с учетом поквартального поступления в следующих размерах – не ниже 20 процентов – за 1 квартал, 45 процентов – за 1 полугодие, 70 процентов – за 9 месяцев, 100 процентов – за год;</w:t>
      </w:r>
    </w:p>
    <w:p w14:paraId="629BE53E" w14:textId="454B5280" w:rsidR="00CF0FA0" w:rsidRPr="00CF0FA0" w:rsidRDefault="00CF0FA0" w:rsidP="00F6216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анализ поступления доходов и сокращения недоимки, на основании ежемесячных сведений о поступлении и недоимке по налоговым платежам в разрезе видов экономической деятельности в соответствии с Общероссийским классификатором видов экономической деятельности (ОКВЭД), формируемых по данным информационного ресурса, получаемого из налоговых органов</w:t>
      </w:r>
      <w:r w:rsidR="00F621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B65F68" w14:textId="77777777" w:rsidR="00CF0FA0" w:rsidRPr="00CF0FA0" w:rsidRDefault="00CF0FA0" w:rsidP="00CF0F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Финансовому управлению (Сидоренко Т.Н.) обеспечить контроль исполнения установленного задания, в части общей суммы доходов, обобщение информации и ее предоставление в Министерство финансов Сахалинской области в срок до 25 числа месяца, следующего за отчетным кварталом.</w:t>
      </w:r>
    </w:p>
    <w:p w14:paraId="37E66BD3" w14:textId="726BFC37" w:rsidR="0084008F" w:rsidRPr="0084008F" w:rsidRDefault="00CF0FA0" w:rsidP="001556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556EC" w:rsidRPr="001556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распоряжения возложить на вице-мэра городского округа – Мельниченко Д.В.</w:t>
      </w:r>
    </w:p>
    <w:p w14:paraId="37E66BD4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E66BD5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3"/>
        <w:tblW w:w="9998" w:type="dxa"/>
        <w:tblLook w:val="01E0" w:firstRow="1" w:lastRow="1" w:firstColumn="1" w:lastColumn="1" w:noHBand="0" w:noVBand="0"/>
      </w:tblPr>
      <w:tblGrid>
        <w:gridCol w:w="4962"/>
        <w:gridCol w:w="5036"/>
      </w:tblGrid>
      <w:tr w:rsidR="00D13D8E" w:rsidRPr="00D13D8E" w14:paraId="7324E1A0" w14:textId="77777777" w:rsidTr="00DD1098">
        <w:tc>
          <w:tcPr>
            <w:tcW w:w="4962" w:type="dxa"/>
            <w:shd w:val="clear" w:color="auto" w:fill="auto"/>
          </w:tcPr>
          <w:p w14:paraId="7DD4FE83" w14:textId="35874817" w:rsidR="00D13D8E" w:rsidRPr="00D13D8E" w:rsidRDefault="00DD1098" w:rsidP="00D13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D13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D13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13D8E" w:rsidRPr="00D13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городского округа </w:t>
            </w:r>
          </w:p>
          <w:p w14:paraId="6F34DD3A" w14:textId="77777777" w:rsidR="00D13D8E" w:rsidRPr="00D13D8E" w:rsidRDefault="00D13D8E" w:rsidP="00D13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3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5036" w:type="dxa"/>
            <w:shd w:val="clear" w:color="auto" w:fill="auto"/>
          </w:tcPr>
          <w:p w14:paraId="5A17DACD" w14:textId="77777777" w:rsidR="00D13D8E" w:rsidRPr="00D13D8E" w:rsidRDefault="00D13D8E" w:rsidP="00D13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031D77E" w14:textId="54E3BB35" w:rsidR="00D13D8E" w:rsidRPr="00D13D8E" w:rsidRDefault="00D13D8E" w:rsidP="00DD1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3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DD1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Т.Г. </w:t>
            </w:r>
            <w:proofErr w:type="spellStart"/>
            <w:r w:rsidR="00DD1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Мироманов</w:t>
            </w:r>
            <w:proofErr w:type="spellEnd"/>
          </w:p>
        </w:tc>
      </w:tr>
    </w:tbl>
    <w:p w14:paraId="37E66BD6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E66BD7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E66BDD" w14:textId="77777777" w:rsidR="0084008F" w:rsidRPr="0084008F" w:rsidRDefault="0084008F" w:rsidP="008400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66BDE" w14:textId="77777777" w:rsidR="00A5403A" w:rsidRPr="0084008F" w:rsidRDefault="00A5403A" w:rsidP="0084008F"/>
    <w:sectPr w:rsidR="00A5403A" w:rsidRPr="0084008F" w:rsidSect="001F6A2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EEF70" w14:textId="77777777" w:rsidR="00614B00" w:rsidRDefault="00614B00" w:rsidP="00E654EF">
      <w:pPr>
        <w:spacing w:after="0" w:line="240" w:lineRule="auto"/>
      </w:pPr>
      <w:r>
        <w:separator/>
      </w:r>
    </w:p>
  </w:endnote>
  <w:endnote w:type="continuationSeparator" w:id="0">
    <w:p w14:paraId="47487A43" w14:textId="77777777" w:rsidR="00614B00" w:rsidRDefault="00614B00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66BE7" w14:textId="77777777" w:rsidR="00E654EF" w:rsidRDefault="00CC27E7">
    <w:pPr>
      <w:pStyle w:val="aa"/>
    </w:pPr>
    <w:r>
      <w:rPr>
        <w:rFonts w:cs="Arial"/>
        <w:b/>
        <w:szCs w:val="18"/>
      </w:rPr>
      <w:t>5.14.31-53-р (п</w:t>
    </w:r>
    <w:proofErr w:type="gramStart"/>
    <w:r>
      <w:rPr>
        <w:rFonts w:cs="Arial"/>
        <w:b/>
        <w:szCs w:val="18"/>
      </w:rPr>
      <w:t>)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  <w:proofErr w:type="gramEnd"/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538E7" w14:textId="77777777" w:rsidR="00614B00" w:rsidRDefault="00614B00" w:rsidP="00E654EF">
      <w:pPr>
        <w:spacing w:after="0" w:line="240" w:lineRule="auto"/>
      </w:pPr>
      <w:r>
        <w:separator/>
      </w:r>
    </w:p>
  </w:footnote>
  <w:footnote w:type="continuationSeparator" w:id="0">
    <w:p w14:paraId="750B86FF" w14:textId="77777777" w:rsidR="00614B00" w:rsidRDefault="00614B00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1C76"/>
    <w:rsid w:val="00031EE2"/>
    <w:rsid w:val="00032873"/>
    <w:rsid w:val="00044641"/>
    <w:rsid w:val="00050C75"/>
    <w:rsid w:val="0005630E"/>
    <w:rsid w:val="00066D2F"/>
    <w:rsid w:val="00072FC8"/>
    <w:rsid w:val="0007351A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56EC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C118D"/>
    <w:rsid w:val="001D0479"/>
    <w:rsid w:val="001D3094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2E20"/>
    <w:rsid w:val="002C6A59"/>
    <w:rsid w:val="002D49CA"/>
    <w:rsid w:val="002E23E2"/>
    <w:rsid w:val="002E2762"/>
    <w:rsid w:val="00306058"/>
    <w:rsid w:val="00327448"/>
    <w:rsid w:val="00340B7E"/>
    <w:rsid w:val="00347972"/>
    <w:rsid w:val="00353324"/>
    <w:rsid w:val="003613E9"/>
    <w:rsid w:val="0036724D"/>
    <w:rsid w:val="0036793A"/>
    <w:rsid w:val="003702F1"/>
    <w:rsid w:val="0039240A"/>
    <w:rsid w:val="003A1042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C0AFF"/>
    <w:rsid w:val="004D368A"/>
    <w:rsid w:val="004E378E"/>
    <w:rsid w:val="005160C7"/>
    <w:rsid w:val="005322EB"/>
    <w:rsid w:val="00535A8D"/>
    <w:rsid w:val="00545CA1"/>
    <w:rsid w:val="0054673C"/>
    <w:rsid w:val="00553763"/>
    <w:rsid w:val="00562024"/>
    <w:rsid w:val="0056253A"/>
    <w:rsid w:val="00567EC1"/>
    <w:rsid w:val="00582574"/>
    <w:rsid w:val="00582D5F"/>
    <w:rsid w:val="005A0D8A"/>
    <w:rsid w:val="005C01FB"/>
    <w:rsid w:val="005C5CB8"/>
    <w:rsid w:val="005E3926"/>
    <w:rsid w:val="00610546"/>
    <w:rsid w:val="00614B00"/>
    <w:rsid w:val="00623CB1"/>
    <w:rsid w:val="00647038"/>
    <w:rsid w:val="00651506"/>
    <w:rsid w:val="00664653"/>
    <w:rsid w:val="00665C90"/>
    <w:rsid w:val="00690114"/>
    <w:rsid w:val="0069291C"/>
    <w:rsid w:val="006A0F74"/>
    <w:rsid w:val="006B17CF"/>
    <w:rsid w:val="006B454D"/>
    <w:rsid w:val="006D1697"/>
    <w:rsid w:val="006D65AF"/>
    <w:rsid w:val="006D7FD3"/>
    <w:rsid w:val="006E0405"/>
    <w:rsid w:val="006E2477"/>
    <w:rsid w:val="006E35BB"/>
    <w:rsid w:val="006F4F55"/>
    <w:rsid w:val="006F5291"/>
    <w:rsid w:val="006F593E"/>
    <w:rsid w:val="007226D8"/>
    <w:rsid w:val="00724032"/>
    <w:rsid w:val="007267C1"/>
    <w:rsid w:val="00740228"/>
    <w:rsid w:val="007435B8"/>
    <w:rsid w:val="00743D10"/>
    <w:rsid w:val="007511F8"/>
    <w:rsid w:val="00751CE8"/>
    <w:rsid w:val="00773DED"/>
    <w:rsid w:val="00790978"/>
    <w:rsid w:val="00796AAA"/>
    <w:rsid w:val="007C21C6"/>
    <w:rsid w:val="007C5568"/>
    <w:rsid w:val="007C5D4D"/>
    <w:rsid w:val="007D78EE"/>
    <w:rsid w:val="007E72B9"/>
    <w:rsid w:val="007F57D1"/>
    <w:rsid w:val="007F75CC"/>
    <w:rsid w:val="008057D5"/>
    <w:rsid w:val="00810C35"/>
    <w:rsid w:val="0081533D"/>
    <w:rsid w:val="008308B8"/>
    <w:rsid w:val="00836CC3"/>
    <w:rsid w:val="0084008F"/>
    <w:rsid w:val="00840826"/>
    <w:rsid w:val="0084111F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D2BCE"/>
    <w:rsid w:val="008D2EA7"/>
    <w:rsid w:val="008E4397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91668"/>
    <w:rsid w:val="00996BF3"/>
    <w:rsid w:val="009978E2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85EF7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90AF3"/>
    <w:rsid w:val="00C90CDF"/>
    <w:rsid w:val="00C9366E"/>
    <w:rsid w:val="00C93835"/>
    <w:rsid w:val="00CC27E7"/>
    <w:rsid w:val="00CC2B45"/>
    <w:rsid w:val="00CC5485"/>
    <w:rsid w:val="00CD59FF"/>
    <w:rsid w:val="00CD6325"/>
    <w:rsid w:val="00CE75C2"/>
    <w:rsid w:val="00CF0EFE"/>
    <w:rsid w:val="00CF0FA0"/>
    <w:rsid w:val="00CF5A09"/>
    <w:rsid w:val="00CF67DE"/>
    <w:rsid w:val="00CF72FB"/>
    <w:rsid w:val="00D06931"/>
    <w:rsid w:val="00D13D8E"/>
    <w:rsid w:val="00D17CB7"/>
    <w:rsid w:val="00D25744"/>
    <w:rsid w:val="00D32FEA"/>
    <w:rsid w:val="00D40971"/>
    <w:rsid w:val="00D45D7B"/>
    <w:rsid w:val="00D46ED9"/>
    <w:rsid w:val="00D82401"/>
    <w:rsid w:val="00D87EC1"/>
    <w:rsid w:val="00D92A22"/>
    <w:rsid w:val="00DA1B2B"/>
    <w:rsid w:val="00DD1098"/>
    <w:rsid w:val="00DF0244"/>
    <w:rsid w:val="00E0256B"/>
    <w:rsid w:val="00E076B8"/>
    <w:rsid w:val="00E11C99"/>
    <w:rsid w:val="00E11F1F"/>
    <w:rsid w:val="00E25263"/>
    <w:rsid w:val="00E252CB"/>
    <w:rsid w:val="00E2711D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216B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D1314"/>
    <w:rsid w:val="00FE1D76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6BB4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150-06</RubricIndex>
    <DocTypeId xmlns="D7192FFF-C2B2-4F10-B7A4-C791C93B1729">12</DocTypeId>
    <DocGroupLink xmlns="D7192FFF-C2B2-4F10-B7A4-C791C93B1729">2108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606FC-EDEA-4AE1-9127-E2920BB328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35B11FB3-E6BB-4C69-9D57-8DB697FD4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765D-A8B6-4A1F-9022-96793C6FD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B7B70-768D-41BB-9EF6-43182A82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распоряжения Администрация МО Александровск-Сахалинский ГО</vt:lpstr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распоряжения Администрация МО Александровск-Сахалинский ГО</dc:title>
  <dc:creator>Помельцева Елена Викторовна</dc:creator>
  <cp:lastModifiedBy>Гилева Анна</cp:lastModifiedBy>
  <cp:revision>5</cp:revision>
  <cp:lastPrinted>2018-04-23T06:39:00Z</cp:lastPrinted>
  <dcterms:created xsi:type="dcterms:W3CDTF">2018-04-23T05:57:00Z</dcterms:created>
  <dcterms:modified xsi:type="dcterms:W3CDTF">2018-04-24T23:41:00Z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